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59" w:rsidRDefault="00B42E59" w:rsidP="00B42E59">
      <w:pPr>
        <w:pStyle w:val="ARCATParagraph"/>
        <w:numPr>
          <w:ilvl w:val="2"/>
          <w:numId w:val="1"/>
        </w:numPr>
        <w:spacing w:before="200"/>
        <w:ind w:left="1152" w:hanging="576"/>
        <w:rPr>
          <w:sz w:val="20"/>
        </w:rPr>
      </w:pPr>
      <w:r>
        <w:rPr>
          <w:sz w:val="20"/>
        </w:rPr>
        <w:t xml:space="preserve">Rim </w:t>
      </w:r>
      <w:smartTag w:uri="urn:schemas-microsoft-com:office:smarttags" w:element="place">
        <w:smartTag w:uri="urn:schemas-microsoft-com:office:smarttags" w:element="PlaceType">
          <w:r>
            <w:rPr>
              <w:sz w:val="20"/>
            </w:rPr>
            <w:t>Mount</w:t>
          </w:r>
        </w:smartTag>
        <w:r>
          <w:rPr>
            <w:sz w:val="20"/>
          </w:rPr>
          <w:t xml:space="preserve"> </w:t>
        </w:r>
        <w:smartTag w:uri="urn:schemas-microsoft-com:office:smarttags" w:element="PlaceName">
          <w:r>
            <w:rPr>
              <w:sz w:val="20"/>
            </w:rPr>
            <w:t>Electric</w:t>
          </w:r>
        </w:smartTag>
      </w:smartTag>
      <w:r>
        <w:rPr>
          <w:sz w:val="20"/>
        </w:rPr>
        <w:t xml:space="preserve"> Strike:</w:t>
      </w:r>
    </w:p>
    <w:p w:rsidR="00B42E59" w:rsidRDefault="00B42E59" w:rsidP="00B42E59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Product: 30-4-12 - Stainless steel electric strike designed for rim-type exit devices 12VDC@ 0.51Amp.</w:t>
      </w:r>
    </w:p>
    <w:p w:rsidR="00B42E59" w:rsidRDefault="00B42E59" w:rsidP="00B42E59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Product: 30-4-24 - Stainless steel electric strike designed for rim-type exit devices 24VDC@ 0.25Amp.</w:t>
      </w:r>
    </w:p>
    <w:p w:rsidR="00B42E59" w:rsidRDefault="00B42E59" w:rsidP="00B42E59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Finish: U - 630 Dull Stainless.</w:t>
      </w:r>
    </w:p>
    <w:p w:rsidR="00B42E59" w:rsidRDefault="00B42E59" w:rsidP="00B42E59">
      <w:pPr>
        <w:pStyle w:val="ARCATnote"/>
        <w:rPr>
          <w:color w:val="FF0000"/>
        </w:rPr>
      </w:pPr>
      <w:r>
        <w:rPr>
          <w:color w:val="FF0000"/>
        </w:rPr>
        <w:t>** NOTE TO SPECIFIER **  Delete options not required.</w:t>
      </w:r>
    </w:p>
    <w:p w:rsidR="00B42E59" w:rsidRDefault="00B42E59" w:rsidP="00B42E59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Provide FS - Failsafe operation.</w:t>
      </w:r>
    </w:p>
    <w:p w:rsidR="00B42E59" w:rsidRDefault="00B42E59" w:rsidP="00B42E59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Provide BR64XL - Rectifier.</w:t>
      </w:r>
    </w:p>
    <w:p w:rsidR="00B42E59" w:rsidRDefault="00B42E59" w:rsidP="00B42E59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Provide LCBMA-30 - Latch and locking cam monitor.</w:t>
      </w:r>
    </w:p>
    <w:p w:rsidR="00947432" w:rsidRDefault="00947432">
      <w:bookmarkStart w:id="0" w:name="_GoBack"/>
      <w:bookmarkEnd w:id="0"/>
    </w:p>
    <w:sectPr w:rsidR="00947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301EC"/>
    <w:multiLevelType w:val="multilevel"/>
    <w:tmpl w:val="D004DB8A"/>
    <w:lvl w:ilvl="0">
      <w:start w:val="1"/>
      <w:numFmt w:val="decimal"/>
      <w:suff w:val="nothing"/>
      <w:lvlText w:val="PART  %1"/>
      <w:lvlJc w:val="left"/>
      <w:pPr>
        <w:ind w:left="0" w:firstLine="0"/>
      </w:pPr>
    </w:lvl>
    <w:lvl w:ilvl="1">
      <w:start w:val="1"/>
      <w:numFmt w:val="decimal"/>
      <w:suff w:val="nothing"/>
      <w:lvlText w:val="%1.%2 "/>
      <w:lvlJc w:val="left"/>
      <w:pPr>
        <w:ind w:left="0" w:firstLine="0"/>
      </w:pPr>
    </w:lvl>
    <w:lvl w:ilvl="2">
      <w:start w:val="1"/>
      <w:numFmt w:val="upperLetter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)"/>
      <w:lvlJc w:val="left"/>
      <w:pPr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ind w:left="0" w:firstLine="0"/>
      </w:pPr>
    </w:lvl>
    <w:lvl w:ilvl="7">
      <w:start w:val="1"/>
      <w:numFmt w:val="decimal"/>
      <w:suff w:val="nothing"/>
      <w:lvlText w:val="%8)"/>
      <w:lvlJc w:val="left"/>
      <w:pPr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59"/>
    <w:rsid w:val="00947432"/>
    <w:rsid w:val="00B4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492B50-5E69-42C8-9756-1A14F011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Paragraph">
    <w:name w:val="ARCAT Paragraph"/>
    <w:uiPriority w:val="99"/>
    <w:rsid w:val="00B42E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Para">
    <w:name w:val="ARCAT SubPara"/>
    <w:uiPriority w:val="99"/>
    <w:rsid w:val="00B42E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note">
    <w:name w:val="ARCAT note"/>
    <w:uiPriority w:val="99"/>
    <w:rsid w:val="00B42E59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vanish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Ron_Bandur</dc:creator>
  <cp:keywords/>
  <dc:description/>
  <cp:lastModifiedBy>Ron_Bandur</cp:lastModifiedBy>
  <cp:revision>1</cp:revision>
  <dcterms:created xsi:type="dcterms:W3CDTF">2018-11-01T17:33:00Z</dcterms:created>
  <dcterms:modified xsi:type="dcterms:W3CDTF">2018-11-01T17:34:00Z</dcterms:modified>
</cp:coreProperties>
</file>