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11" w:rsidRDefault="00211611" w:rsidP="00211611">
      <w:pPr>
        <w:pStyle w:val="ARCATArticle"/>
        <w:numPr>
          <w:ilvl w:val="1"/>
          <w:numId w:val="1"/>
        </w:numPr>
        <w:spacing w:before="200"/>
        <w:ind w:left="576" w:hanging="576"/>
        <w:rPr>
          <w:sz w:val="20"/>
        </w:rPr>
      </w:pPr>
      <w:r>
        <w:rPr>
          <w:sz w:val="20"/>
        </w:rPr>
        <w:tab/>
        <w:t>STAND ALONE LOCKSETS</w:t>
      </w:r>
    </w:p>
    <w:p w:rsidR="00211611" w:rsidRPr="003C2E7D" w:rsidRDefault="00F16C7A" w:rsidP="00F16C7A">
      <w:pPr>
        <w:pStyle w:val="ARCATParagraph"/>
        <w:numPr>
          <w:ilvl w:val="2"/>
          <w:numId w:val="1"/>
        </w:numPr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393000">
        <w:rPr>
          <w:sz w:val="20"/>
        </w:rPr>
        <w:t>Battery Powered Mortise</w:t>
      </w:r>
      <w:r w:rsidR="00211611" w:rsidRPr="003C2E7D">
        <w:rPr>
          <w:sz w:val="20"/>
        </w:rPr>
        <w:t xml:space="preserve"> Lockset with Digital Keypad:</w:t>
      </w:r>
    </w:p>
    <w:p w:rsidR="00211611" w:rsidRPr="003C2E7D" w:rsidRDefault="00F16C7A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393000">
        <w:rPr>
          <w:sz w:val="20"/>
        </w:rPr>
        <w:t xml:space="preserve">Product: Model </w:t>
      </w:r>
      <w:r w:rsidR="00393000" w:rsidRPr="00DC6905">
        <w:rPr>
          <w:b/>
          <w:sz w:val="20"/>
        </w:rPr>
        <w:t>E76</w:t>
      </w:r>
      <w:r w:rsidR="00211611" w:rsidRPr="00DC6905">
        <w:rPr>
          <w:b/>
          <w:sz w:val="20"/>
        </w:rPr>
        <w:t>K</w:t>
      </w:r>
      <w:r w:rsidR="00211611" w:rsidRPr="003C2E7D">
        <w:rPr>
          <w:sz w:val="20"/>
        </w:rPr>
        <w:t xml:space="preserve"> - </w:t>
      </w:r>
      <w:proofErr w:type="spellStart"/>
      <w:r w:rsidR="00211611" w:rsidRPr="003C2E7D">
        <w:rPr>
          <w:sz w:val="20"/>
        </w:rPr>
        <w:t>Entry</w:t>
      </w:r>
      <w:r w:rsidR="00553037">
        <w:rPr>
          <w:sz w:val="20"/>
        </w:rPr>
        <w:t>C</w:t>
      </w:r>
      <w:bookmarkStart w:id="0" w:name="_GoBack"/>
      <w:bookmarkEnd w:id="0"/>
      <w:r w:rsidR="00211611" w:rsidRPr="003C2E7D">
        <w:rPr>
          <w:sz w:val="20"/>
        </w:rPr>
        <w:t>heck</w:t>
      </w:r>
      <w:proofErr w:type="spellEnd"/>
      <w:r w:rsidR="00211611" w:rsidRPr="003C2E7D">
        <w:rPr>
          <w:sz w:val="20"/>
        </w:rPr>
        <w:t xml:space="preserve"> Standalone </w:t>
      </w:r>
      <w:r w:rsidR="00393000">
        <w:rPr>
          <w:sz w:val="20"/>
        </w:rPr>
        <w:t xml:space="preserve">Mortise </w:t>
      </w:r>
      <w:r w:rsidR="00211611" w:rsidRPr="003C2E7D">
        <w:rPr>
          <w:sz w:val="20"/>
        </w:rPr>
        <w:t>Lockset with Digital Keypad as manufactured by SDC Security Door Controls.</w:t>
      </w:r>
    </w:p>
    <w:p w:rsidR="00591950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Battery powered electronic </w:t>
      </w:r>
      <w:r w:rsidR="00DC6905">
        <w:rPr>
          <w:sz w:val="20"/>
        </w:rPr>
        <w:t xml:space="preserve">mortise </w:t>
      </w:r>
      <w:r w:rsidR="00211611" w:rsidRPr="003C2E7D">
        <w:rPr>
          <w:sz w:val="20"/>
        </w:rPr>
        <w:t xml:space="preserve">lockset for 3000 users. Standard features include an ANSI Grade 1 </w:t>
      </w:r>
      <w:r w:rsidR="00B15170">
        <w:rPr>
          <w:sz w:val="20"/>
        </w:rPr>
        <w:t>Mortise</w:t>
      </w:r>
      <w:r w:rsidR="00211611" w:rsidRPr="003C2E7D">
        <w:rPr>
          <w:sz w:val="20"/>
        </w:rPr>
        <w:t xml:space="preserve"> lockset with a lever clutch mechanism, 4-6 digit pin code, all weather keypad and housing, keypad or computer programming, 32 user groups, multi-year scheduling, temporary users, multiple zones, real time clock, auto daylight savings adjustment and more. </w:t>
      </w:r>
    </w:p>
    <w:p w:rsidR="00211611" w:rsidRPr="003C2E7D" w:rsidRDefault="00591950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Mortise lockset with </w:t>
      </w:r>
      <w:r w:rsidR="00B15170">
        <w:rPr>
          <w:sz w:val="20"/>
        </w:rPr>
        <w:t>3/4</w:t>
      </w:r>
      <w:r w:rsidR="00211611" w:rsidRPr="003C2E7D">
        <w:rPr>
          <w:sz w:val="20"/>
        </w:rPr>
        <w:t xml:space="preserve"> inch (</w:t>
      </w:r>
      <w:r w:rsidR="00B15170">
        <w:rPr>
          <w:sz w:val="20"/>
        </w:rPr>
        <w:t>19</w:t>
      </w:r>
      <w:r w:rsidR="00B2056C">
        <w:rPr>
          <w:sz w:val="20"/>
        </w:rPr>
        <w:t xml:space="preserve"> mm) latch bolt</w:t>
      </w:r>
      <w:r w:rsidR="00604FBE">
        <w:rPr>
          <w:sz w:val="20"/>
        </w:rPr>
        <w:t xml:space="preserve"> with </w:t>
      </w:r>
      <w:proofErr w:type="spellStart"/>
      <w:r w:rsidR="00604FBE">
        <w:rPr>
          <w:sz w:val="20"/>
        </w:rPr>
        <w:t>deadlatch</w:t>
      </w:r>
      <w:proofErr w:type="spellEnd"/>
      <w:r w:rsidR="00604FBE">
        <w:rPr>
          <w:sz w:val="20"/>
        </w:rPr>
        <w:t xml:space="preserve">. </w:t>
      </w:r>
      <w:r w:rsidR="00211611" w:rsidRPr="003C2E7D">
        <w:rPr>
          <w:sz w:val="20"/>
        </w:rPr>
        <w:t>4-7/8 inch (124 mm) strike standard.</w:t>
      </w:r>
    </w:p>
    <w:p w:rsidR="00211611" w:rsidRPr="003C2E7D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>UL Listed, USA and Canada for 3 hour "A" label fire rated doors. ANSI A156.25, Electrified Lockset</w:t>
      </w:r>
      <w:r w:rsidR="00AB2D23">
        <w:rPr>
          <w:sz w:val="20"/>
        </w:rPr>
        <w:t xml:space="preserve"> Compliant. ANSI A156.13</w:t>
      </w:r>
      <w:r w:rsidR="00B15170">
        <w:rPr>
          <w:sz w:val="20"/>
        </w:rPr>
        <w:t xml:space="preserve"> Grade 1</w:t>
      </w:r>
      <w:r w:rsidR="00211611" w:rsidRPr="003C2E7D">
        <w:rPr>
          <w:sz w:val="20"/>
        </w:rPr>
        <w:t xml:space="preserve"> Compliant.</w:t>
      </w:r>
    </w:p>
    <w:p w:rsidR="00A002D6" w:rsidRPr="00A002D6" w:rsidRDefault="00F16C7A" w:rsidP="00A002D6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  <w:lang w:val="it-IT"/>
        </w:rPr>
        <w:t xml:space="preserve"> </w:t>
      </w:r>
      <w:r>
        <w:rPr>
          <w:sz w:val="20"/>
          <w:lang w:val="it-IT"/>
        </w:rPr>
        <w:tab/>
      </w:r>
      <w:r w:rsidR="00F33776">
        <w:rPr>
          <w:sz w:val="20"/>
          <w:lang w:val="it-IT"/>
        </w:rPr>
        <w:t xml:space="preserve">ANSI A117.1 </w:t>
      </w:r>
      <w:r w:rsidR="00211611" w:rsidRPr="00211611">
        <w:rPr>
          <w:sz w:val="20"/>
          <w:lang w:val="it-IT"/>
        </w:rPr>
        <w:t xml:space="preserve">Accessibility Code Compliant. </w:t>
      </w:r>
      <w:smartTag w:uri="urn:schemas-microsoft-com:office:smarttags" w:element="place">
        <w:smartTag w:uri="urn:schemas-microsoft-com:office:smarttags" w:element="City">
          <w:r w:rsidR="00211611" w:rsidRPr="003C2E7D">
            <w:rPr>
              <w:sz w:val="20"/>
            </w:rPr>
            <w:t>ADA</w:t>
          </w:r>
        </w:smartTag>
      </w:smartTag>
      <w:r w:rsidR="00211611" w:rsidRPr="003C2E7D">
        <w:rPr>
          <w:sz w:val="20"/>
        </w:rPr>
        <w:t xml:space="preserve"> Compliant. </w:t>
      </w:r>
      <w:smartTag w:uri="urn:schemas-microsoft-com:office:smarttags" w:element="PlaceName">
        <w:r w:rsidR="00211611" w:rsidRPr="003C2E7D">
          <w:rPr>
            <w:sz w:val="20"/>
          </w:rPr>
          <w:t>California</w:t>
        </w:r>
      </w:smartTag>
      <w:r w:rsidR="00211611" w:rsidRPr="003C2E7D">
        <w:rPr>
          <w:sz w:val="20"/>
        </w:rPr>
        <w:t xml:space="preserve"> </w:t>
      </w:r>
      <w:smartTag w:uri="urn:schemas-microsoft-com:office:smarttags" w:element="PlaceType">
        <w:r w:rsidR="00211611" w:rsidRPr="003C2E7D">
          <w:rPr>
            <w:sz w:val="20"/>
          </w:rPr>
          <w:t>State</w:t>
        </w:r>
      </w:smartTag>
      <w:r w:rsidR="00211611" w:rsidRPr="003C2E7D">
        <w:rPr>
          <w:sz w:val="20"/>
        </w:rPr>
        <w:t xml:space="preserve"> Reference Code (Formerly Title 19, </w:t>
      </w:r>
      <w:smartTag w:uri="urn:schemas-microsoft-com:office:smarttags" w:element="place">
        <w:smartTag w:uri="urn:schemas-microsoft-com:office:smarttags" w:element="PlaceName">
          <w:r w:rsidR="00211611" w:rsidRPr="003C2E7D">
            <w:rPr>
              <w:sz w:val="20"/>
            </w:rPr>
            <w:t>California</w:t>
          </w:r>
        </w:smartTag>
        <w:r w:rsidR="00211611" w:rsidRPr="003C2E7D">
          <w:rPr>
            <w:sz w:val="20"/>
          </w:rPr>
          <w:t xml:space="preserve"> </w:t>
        </w:r>
        <w:smartTag w:uri="urn:schemas-microsoft-com:office:smarttags" w:element="PlaceType">
          <w:r w:rsidR="00211611" w:rsidRPr="003C2E7D">
            <w:rPr>
              <w:sz w:val="20"/>
            </w:rPr>
            <w:t>State</w:t>
          </w:r>
        </w:smartTag>
      </w:smartTag>
      <w:r w:rsidR="00211611" w:rsidRPr="003C2E7D">
        <w:rPr>
          <w:sz w:val="20"/>
        </w:rPr>
        <w:t xml:space="preserve"> Fire Marshal):  Compliant. Levers Galaxy</w:t>
      </w:r>
      <w:r w:rsidR="00B15170">
        <w:rPr>
          <w:sz w:val="20"/>
        </w:rPr>
        <w:t>,</w:t>
      </w:r>
      <w:r w:rsidR="00211611" w:rsidRPr="003C2E7D">
        <w:rPr>
          <w:sz w:val="20"/>
        </w:rPr>
        <w:t xml:space="preserve"> Eclipse </w:t>
      </w:r>
      <w:r w:rsidR="00B15170">
        <w:rPr>
          <w:sz w:val="20"/>
        </w:rPr>
        <w:t xml:space="preserve">and Nova </w:t>
      </w:r>
      <w:r w:rsidR="00211611" w:rsidRPr="003C2E7D">
        <w:rPr>
          <w:sz w:val="20"/>
        </w:rPr>
        <w:t>return to within 1/2 inch (13mm) of the door face.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Lever Handles with/without cylinders. Delete lever not required.</w:t>
      </w:r>
    </w:p>
    <w:p w:rsidR="00A002D6" w:rsidRPr="003C2E7D" w:rsidRDefault="00F16C7A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002D6" w:rsidRPr="003C2E7D">
        <w:rPr>
          <w:sz w:val="20"/>
        </w:rPr>
        <w:t>Handing: L - Left hand.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</w:t>
      </w:r>
      <w:r w:rsidR="00C815B8">
        <w:rPr>
          <w:sz w:val="20"/>
        </w:rPr>
        <w:t>anding: LR - Left hand reverse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Handing: R - Right hand.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</w:t>
      </w:r>
      <w:r w:rsidR="00C815B8">
        <w:rPr>
          <w:sz w:val="20"/>
        </w:rPr>
        <w:t>anding: RR - Right hand reverse</w:t>
      </w:r>
      <w:r w:rsidRPr="003C2E7D">
        <w:rPr>
          <w:sz w:val="20"/>
        </w:rPr>
        <w:t>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rFonts w:ascii="Arial Bold" w:hAnsi="Arial Bold"/>
          <w:color w:val="FF0000"/>
        </w:rPr>
      </w:pPr>
      <w:r w:rsidRPr="00CC37A8">
        <w:rPr>
          <w:rFonts w:ascii="Arial Bold" w:hAnsi="Arial Bold"/>
          <w:color w:val="FF0000"/>
        </w:rPr>
        <w:t xml:space="preserve">** NOTE TO SPECIFIER **  </w:t>
      </w:r>
      <w:r w:rsidRPr="00F8081B">
        <w:rPr>
          <w:rFonts w:ascii="Arial Bold" w:hAnsi="Arial Bold"/>
          <w:highlight w:val="red"/>
        </w:rPr>
        <w:t>Black</w:t>
      </w:r>
      <w:r w:rsidRPr="00CC37A8">
        <w:rPr>
          <w:rFonts w:ascii="Arial Bold" w:hAnsi="Arial Bold"/>
          <w:color w:val="FF0000"/>
        </w:rPr>
        <w:t xml:space="preserve"> </w:t>
      </w:r>
      <w:r w:rsidRPr="00F8081B">
        <w:rPr>
          <w:rFonts w:ascii="Arial Bold" w:hAnsi="Arial Bold"/>
          <w:color w:val="FF0000"/>
          <w:highlight w:val="cyan"/>
        </w:rPr>
        <w:t>Dull Chrome</w:t>
      </w:r>
      <w:r>
        <w:rPr>
          <w:rFonts w:ascii="Arial Bold" w:hAnsi="Arial Bold"/>
          <w:color w:val="FF0000"/>
        </w:rPr>
        <w:t xml:space="preserve"> </w:t>
      </w:r>
      <w:r w:rsidRPr="00CC37A8">
        <w:rPr>
          <w:rFonts w:ascii="Arial Bold" w:hAnsi="Arial Bold"/>
          <w:color w:val="FF0000"/>
        </w:rPr>
        <w:t xml:space="preserve">is standard. Delete finish </w:t>
      </w:r>
      <w:r w:rsidRPr="00B36948">
        <w:rPr>
          <w:rFonts w:ascii="Arial Bold" w:hAnsi="Arial Bold"/>
          <w:color w:val="FF0000"/>
          <w:highlight w:val="cyan"/>
        </w:rPr>
        <w:t>for keypad and lock that are</w:t>
      </w:r>
      <w:r>
        <w:rPr>
          <w:rFonts w:ascii="Arial Bold" w:hAnsi="Arial Bold"/>
          <w:color w:val="FF0000"/>
        </w:rPr>
        <w:t xml:space="preserve"> </w:t>
      </w:r>
      <w:r w:rsidRPr="00CC37A8">
        <w:rPr>
          <w:rFonts w:ascii="Arial Bold" w:hAnsi="Arial Bold"/>
          <w:color w:val="FF0000"/>
        </w:rPr>
        <w:t>not required.</w:t>
      </w:r>
    </w:p>
    <w:p w:rsidR="00A002D6" w:rsidRPr="003C2E7D" w:rsidRDefault="00F16C7A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 w:rsidR="00A002D6">
        <w:rPr>
          <w:sz w:val="20"/>
        </w:rPr>
        <w:t xml:space="preserve">         </w:t>
      </w:r>
      <w:r w:rsidR="00A002D6" w:rsidRPr="003C2E7D">
        <w:rPr>
          <w:sz w:val="20"/>
        </w:rPr>
        <w:t>Lever Trim: G - Galaxy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GE - Galaxy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E - Eclipse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EE - Eclipse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N - Nova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NE - Nova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07 - Schlage equivalent with SDC B rose.</w:t>
      </w:r>
    </w:p>
    <w:p w:rsidR="00A002D6" w:rsidRPr="00604FBE" w:rsidRDefault="00A002D6" w:rsidP="00604FBE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07E - Schlage equivalent with SDC escutcheon.</w:t>
      </w:r>
    </w:p>
    <w:p w:rsidR="00211611" w:rsidRDefault="00F16C7A" w:rsidP="00F16C7A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ab/>
      </w:r>
      <w:r w:rsidR="00211611" w:rsidRPr="00ED515B">
        <w:rPr>
          <w:sz w:val="20"/>
        </w:rPr>
        <w:t>Keypad</w:t>
      </w:r>
      <w:r w:rsidR="00211611">
        <w:rPr>
          <w:sz w:val="20"/>
        </w:rPr>
        <w:t xml:space="preserve"> </w:t>
      </w:r>
      <w:r w:rsidR="00211611" w:rsidRPr="003C2E7D">
        <w:rPr>
          <w:sz w:val="20"/>
        </w:rPr>
        <w:t xml:space="preserve">Finish: </w:t>
      </w:r>
    </w:p>
    <w:p w:rsidR="00211611" w:rsidRPr="00ED515B" w:rsidRDefault="00F16C7A" w:rsidP="00604FBE">
      <w:pPr>
        <w:pStyle w:val="ARCATSubPara"/>
        <w:numPr>
          <w:ilvl w:val="8"/>
          <w:numId w:val="2"/>
        </w:numPr>
        <w:tabs>
          <w:tab w:val="left" w:pos="288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 w:rsidR="00211611" w:rsidRPr="00ED515B">
        <w:rPr>
          <w:sz w:val="20"/>
        </w:rPr>
        <w:t xml:space="preserve">Q - Dull chrome </w:t>
      </w:r>
    </w:p>
    <w:p w:rsidR="00211611" w:rsidRPr="00D90E74" w:rsidRDefault="00F16C7A" w:rsidP="00D90E74">
      <w:pPr>
        <w:pStyle w:val="ARCATSubPara"/>
        <w:numPr>
          <w:ilvl w:val="8"/>
          <w:numId w:val="2"/>
        </w:numPr>
        <w:tabs>
          <w:tab w:val="left" w:pos="288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 w:rsidR="00211611" w:rsidRPr="00ED515B">
        <w:rPr>
          <w:sz w:val="20"/>
        </w:rPr>
        <w:t>B – Black</w:t>
      </w:r>
    </w:p>
    <w:p w:rsidR="00211611" w:rsidRPr="00ED515B" w:rsidRDefault="00211611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 w:rsidRPr="003C2E7D">
        <w:rPr>
          <w:sz w:val="20"/>
        </w:rPr>
        <w:tab/>
      </w:r>
      <w:r w:rsidRPr="00ED515B">
        <w:rPr>
          <w:sz w:val="20"/>
        </w:rPr>
        <w:t xml:space="preserve">Lock </w:t>
      </w:r>
      <w:r w:rsidR="002D104D">
        <w:rPr>
          <w:sz w:val="20"/>
        </w:rPr>
        <w:t xml:space="preserve">and Trim </w:t>
      </w:r>
      <w:r w:rsidRPr="00ED515B">
        <w:rPr>
          <w:sz w:val="20"/>
        </w:rPr>
        <w:t xml:space="preserve">Finish: </w:t>
      </w:r>
    </w:p>
    <w:p w:rsidR="00211611" w:rsidRPr="00ED515B" w:rsidRDefault="00F16C7A" w:rsidP="00F16C7A">
      <w:pPr>
        <w:pStyle w:val="ARCATSubPara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ED515B">
        <w:rPr>
          <w:sz w:val="20"/>
        </w:rPr>
        <w:t xml:space="preserve">Q- Dull chrome </w:t>
      </w:r>
    </w:p>
    <w:p w:rsidR="00211611" w:rsidRDefault="00F16C7A" w:rsidP="00F16C7A">
      <w:pPr>
        <w:pStyle w:val="ARCATSubPara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ED515B">
        <w:rPr>
          <w:sz w:val="20"/>
        </w:rPr>
        <w:t>C – Polished Brass</w:t>
      </w:r>
    </w:p>
    <w:p w:rsidR="008032CB" w:rsidRDefault="00F16C7A" w:rsidP="008032CB">
      <w:pPr>
        <w:pStyle w:val="ARCATSubPara"/>
        <w:numPr>
          <w:ilvl w:val="4"/>
          <w:numId w:val="1"/>
        </w:numPr>
        <w:tabs>
          <w:tab w:val="left" w:pos="1440"/>
          <w:tab w:val="left" w:pos="2160"/>
          <w:tab w:val="left" w:pos="360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F16C7A">
        <w:rPr>
          <w:sz w:val="20"/>
        </w:rPr>
        <w:t>P – Bright Chrome</w:t>
      </w:r>
    </w:p>
    <w:p w:rsidR="008032CB" w:rsidRPr="003C2E7D" w:rsidRDefault="008032CB" w:rsidP="008032CB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</w:t>
      </w:r>
      <w:r w:rsidRPr="003C2E7D">
        <w:rPr>
          <w:sz w:val="20"/>
        </w:rPr>
        <w:t>Keyed Cylinder Optional: CYL-6KDQ - 6 pin, 1.125 inches (29 mm) mortise cylinder, keyed different, dull chrome.</w:t>
      </w:r>
    </w:p>
    <w:p w:rsidR="008032CB" w:rsidRPr="003C2E7D" w:rsidRDefault="008032CB" w:rsidP="008032CB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Keyed Cylinder Optional: CYL-6KAQ - 6 pin, 1.125 inches (29 mm) mortise cylinder, keyed alike, dull chrome.</w:t>
      </w:r>
    </w:p>
    <w:p w:rsidR="00E56423" w:rsidRPr="00211611" w:rsidRDefault="00E56423" w:rsidP="00211611"/>
    <w:sectPr w:rsidR="00E56423" w:rsidRPr="002116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96F510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0AC0055"/>
    <w:multiLevelType w:val="multilevel"/>
    <w:tmpl w:val="CCA0CC18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lvlText w:val="%9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23"/>
    <w:rsid w:val="001C721E"/>
    <w:rsid w:val="00211611"/>
    <w:rsid w:val="002D104D"/>
    <w:rsid w:val="00393000"/>
    <w:rsid w:val="00553037"/>
    <w:rsid w:val="00591950"/>
    <w:rsid w:val="005A469A"/>
    <w:rsid w:val="00604FBE"/>
    <w:rsid w:val="007902FE"/>
    <w:rsid w:val="008032CB"/>
    <w:rsid w:val="0090500B"/>
    <w:rsid w:val="009D60C6"/>
    <w:rsid w:val="00A002D6"/>
    <w:rsid w:val="00A0336F"/>
    <w:rsid w:val="00AB2D23"/>
    <w:rsid w:val="00B15170"/>
    <w:rsid w:val="00B2056C"/>
    <w:rsid w:val="00C815B8"/>
    <w:rsid w:val="00D90E74"/>
    <w:rsid w:val="00DC6905"/>
    <w:rsid w:val="00DD60B7"/>
    <w:rsid w:val="00E56423"/>
    <w:rsid w:val="00F16C7A"/>
    <w:rsid w:val="00F33776"/>
    <w:rsid w:val="00FC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E6C5B-BE23-4CA6-B17E-3A436B2E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E56423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321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16</cp:revision>
  <dcterms:created xsi:type="dcterms:W3CDTF">2018-04-24T17:32:00Z</dcterms:created>
  <dcterms:modified xsi:type="dcterms:W3CDTF">2018-05-01T17:43:00Z</dcterms:modified>
</cp:coreProperties>
</file>